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8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121"/>
        <w:gridCol w:w="1417"/>
        <w:gridCol w:w="1744"/>
        <w:gridCol w:w="1380"/>
        <w:gridCol w:w="1417"/>
        <w:gridCol w:w="1985"/>
        <w:gridCol w:w="1276"/>
      </w:tblGrid>
      <w:tr w:rsidR="006924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6924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CIDIC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 Produção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 Classificação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Prazo de Restrição de acesso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Grau de Sigilo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Fundamentação Legal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Categoria VCGE</w:t>
            </w:r>
          </w:p>
        </w:tc>
      </w:tr>
      <w:tr w:rsidR="006924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250007.25000.658886/2009-52.</w:t>
            </w:r>
          </w:p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S.15.14/12/2009.14/12/2024.N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250007.25000.658886/2009-52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14/12/2009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19/11/2014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14/12/2024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 nº 12.527, Art. 23, Inc. 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</w:tr>
      <w:tr w:rsidR="006924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250007.25000.658910/2009-53.</w:t>
            </w:r>
          </w:p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S.15.14/12/2009.14/12/2024.N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250007.25000.658910/2009-53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14/12/2009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19/11/2014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14/12/2024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Lei nº 12.527, Art. 23, Inc. 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</w:tr>
      <w:tr w:rsidR="006924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250007.25000.658858/2009-35.</w:t>
            </w:r>
          </w:p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S.15.14/12/2009.14/12/2024.N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250007.25000.658858/2009-35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14/12/2009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19/11/2014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14/12/2024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Lei nº 12.527, Art. 23, Inc. 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</w:tr>
      <w:tr w:rsidR="006924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250007.25000.180928/2010-70.</w:t>
            </w:r>
          </w:p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S.15.23/05/2011.23/05/2026.N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250007.25000.180928/2010-70.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23/05/2011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19/11/2014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23/05/2026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Lei nº 12.527, Art. 23, Inc. 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</w:tr>
      <w:tr w:rsidR="006924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250007.25000.056823/2011-81.</w:t>
            </w:r>
          </w:p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S.15.23/05/2011.23/05/2026.N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250007.25000.056823/2001-81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23/05/2011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19/11/2014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23/05/20</w:t>
            </w:r>
            <w:r w:rsidR="0005164C">
              <w:rPr>
                <w:rFonts w:ascii="Arial" w:hAnsi="Arial" w:cs="Arial"/>
                <w:sz w:val="20"/>
                <w:szCs w:val="20"/>
              </w:rPr>
              <w:t>2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Lei nº 12.527, Art. 23, Inc. 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</w:tr>
      <w:tr w:rsidR="006924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250007.25000.089279/2011-54.</w:t>
            </w:r>
          </w:p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S.15.15/06/2011.15/06/2026.N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250007.25000.089279/2011-54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15/06/2011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19/11/2014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15/06/2026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Lei nº 12.527, Art. 23, Inc. 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</w:tr>
      <w:tr w:rsidR="006924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250007.25000.089275/2011-76.</w:t>
            </w:r>
          </w:p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S.15.15/06/2011.15/06/2026.N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250007.25000.089275/2011-76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15/06/2011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19/11/2014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15/06/2026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Lei nº 12.527, Art. 23, Inc. 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</w:tr>
      <w:tr w:rsidR="006924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250007.25000.030544/2012-79.</w:t>
            </w:r>
          </w:p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S.15.30/04/2012.30/04/2027.N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250007.25000.030544/2012-79.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30/04/2012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19/11/2014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30/04/2027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Lei nº 12.527, Art. 23, Inc. 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</w:tr>
      <w:tr w:rsidR="006924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250007.25000.191529/2012-04.</w:t>
            </w:r>
          </w:p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S.15.12/11/2012.12/11/2027.N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250007.25000.191529/2012-04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12/11/2012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19/11/2014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12/11/2027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Lei nº 12.527, Art. 23, Inc. 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</w:tr>
      <w:tr w:rsidR="006924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250007.25000.191529/2012-04.</w:t>
            </w:r>
          </w:p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S.15.12/11/2012.12/11/2027.N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250007.25000.191529/2012-04.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12/11/2012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19/11/2014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12/11/2027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Lei nº 12.527, Art. 23, Inc. 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</w:tr>
      <w:tr w:rsidR="006924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250007.25000.191511/2012-02.</w:t>
            </w:r>
          </w:p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S.15.12/11/2012.12/11/2027.N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250007.25000.191511/2012-02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12/11/2012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19/11/2014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12/11/2027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Lei nº 12.527, Art. 23, Inc. 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</w:tr>
      <w:tr w:rsidR="006924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250007.25000.205291/2010-31.</w:t>
            </w:r>
          </w:p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S.15.30/11/2010.30/11/2025.N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250007.25000.205291/2010-31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30/11/2010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19/11/2014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30/11/2025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Lei nº 12.527, Art. 23, Inc. 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</w:tr>
      <w:tr w:rsidR="006924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250007.25000.056823/2011-81.</w:t>
            </w:r>
          </w:p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S.15.23/05/2011.23/05/2026.N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250007.25000.056823/2001-81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23/05/2011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19/11/2014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23/05/2026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Lei nº 12.527, Art. 23, Inc. 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</w:tr>
      <w:tr w:rsidR="006924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250007.25000.658886/2009-52.</w:t>
            </w:r>
          </w:p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S.15.14/12/2009.14/12/2024.N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250007.25000.658886/2009-52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14/12/2009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19/11/2014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14/12/2024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Lei nº 12.527, Art. 23, Inc. 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</w:tr>
      <w:tr w:rsidR="006924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250007.25000.191528/2012-51.</w:t>
            </w:r>
          </w:p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S.15.12/11/2012.12/11/2027.N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250007.25000.191528/2012-51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12/11/2012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19/11/2014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12/11/2027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Lei nº 12.527, Art. 23, Inc. 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</w:tr>
      <w:tr w:rsidR="006924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250007.25000.191528/2012-51.</w:t>
            </w:r>
          </w:p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S.15.12/11/2012.12/11/2027.N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250007.25000.191528/2012-51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12/11/2012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19/11/2014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12/11/2027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Lei nº 12.527, Art. 23, Inc. 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</w:tr>
      <w:tr w:rsidR="006924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250007.25000.126715/2012-64.</w:t>
            </w:r>
          </w:p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S.15.12/11/2012.12/11/2027.N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250007.25000.126715/2012-64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12/11/2012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19/11/2014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12/11/2027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Lei nº 12.527, Art. 23, Inc. 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</w:tr>
      <w:tr w:rsidR="006924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250007.25000.095356/2013-77.</w:t>
            </w:r>
          </w:p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S.15.25/06/2013.25/06/2027.N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250007.25000.095356/2013-77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25/06/2013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19/11/2014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.25/06/2027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Lei nº 12.527, Art. 23, Inc. 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</w:tr>
      <w:tr w:rsidR="006924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250007.25000.095365/2013-68.</w:t>
            </w:r>
          </w:p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S.15.25/06/2013.25/06/2027.N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250007.25000.095365/2013-68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25/06/2013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19/11/2014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.25/06/2027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Lei nº 12.527, Art. 23, Inc. 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</w:tr>
      <w:tr w:rsidR="006924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250007.25000.095346/2013-31.</w:t>
            </w:r>
          </w:p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S.15.25/06/2013.25/06/2027.N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250007.25000.095346/2013-31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25/06/2013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19/11/2014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.25/06/2027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Lei nº 12.527, Art. 23, Inc. 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</w:tr>
      <w:tr w:rsidR="006924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250007.25000.205292/2010-86.</w:t>
            </w:r>
          </w:p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S.15.30/11/2010.30/11/2025.N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250007.25000.205292/2010-86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30/11/2010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19/11/2014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30/11/2025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Lei nº 12.527, Art. 23, Inc. 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</w:tr>
      <w:tr w:rsidR="006924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250007.25000.095294/2013-01.</w:t>
            </w:r>
          </w:p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S.15.25/06/2013.25/06/2027.N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250007.25000.095294/2013-01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25/06/2013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19/11/2014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25/06/2027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Lei nº 12.527, Art. 23, Inc. 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</w:tr>
      <w:tr w:rsidR="006924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250007.25000.095287/2013-00.</w:t>
            </w:r>
          </w:p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S.15.25/06/2013.25/06/2027.N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250007.25000.095287/2013-00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25/06/2013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19/11/2014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25/06/2027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Lei nº 12.527, Art. 23, Inc. 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</w:tr>
      <w:tr w:rsidR="006924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250007.25000.095303/2013-56.</w:t>
            </w:r>
          </w:p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S.15.25/06/2013.25/06/2027.N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250007.25000.095303/2013-56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25/06/2013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19/11/2014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25/06/2027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Lei nº 12.527, Art. 23, Inc. 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</w:tr>
      <w:tr w:rsidR="006924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250007.25000.131860/2012-67.</w:t>
            </w:r>
          </w:p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S.15.12/11/2012.12/11/2027.N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250007.25000.131860/2012-67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12/11/2012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19/11/2014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12/11/2027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Lei nº 12.527, Art. 23, Inc. 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</w:tr>
      <w:tr w:rsidR="006924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250007.25000.222842/2012-93.</w:t>
            </w:r>
          </w:p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S.15.17/12/2012.17/12/2027.N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250007.25000.222842/2012-93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17/12/2012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19/11/2014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17/12/2027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Lei nº 12.527, Art. 23, Inc. 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</w:tr>
      <w:tr w:rsidR="006924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250007.25000.126732/2012-00.</w:t>
            </w:r>
          </w:p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S.15.05/12/2012.05/12/2027.N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250007.25000.126732/2012-00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05/12/2012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19/11/2014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05/12/2027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Lei nº 12.527, Art. 23, Inc. 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</w:tr>
      <w:tr w:rsidR="006924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250007.25000.095332/2013-18.</w:t>
            </w:r>
          </w:p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S.15.25/06/2013.25/06/2027.N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250007.25000.095332/2013-18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25/06/2013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19/11/2014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25/06/2027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Lei nº 12.527, Art. 23, Inc. 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</w:tr>
      <w:tr w:rsidR="006924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250007.25000.095381/2013-51.S.15.05/07/2013.05/07/2027.N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250007.25000.095381/2013-51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05/07/2013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19/11/2014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05/07/2027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Lei nº 12.527, Art. 23, Inc. 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</w:tr>
      <w:tr w:rsidR="006924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250007.25000.205290/2010-97.</w:t>
            </w:r>
          </w:p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S.15.30/11/2010.30/11/2025.N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250007.25000.205290/2010-97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30/11/2010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19/11/2014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30/11/2025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Lei nº 12.527, Art. 23, Inc. 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</w:tr>
      <w:tr w:rsidR="006924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250007.25000.191528/2012-51.</w:t>
            </w:r>
          </w:p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S.15.12/11/2012.12/11/2027.N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250007.25000.191528/2012-51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12/11/2012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19/11/2014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12/11/2027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Lei nº 12.527, Art. 23, Inc. 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</w:tr>
      <w:tr w:rsidR="006924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250007.25000.191527/2012-15.</w:t>
            </w:r>
          </w:p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S.15.14/11/2012.14/11/2027.N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250007.25000.191527/2012-15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14/11/2012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19/11/2014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14/11/2027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Lei nº 12.527, Art. 23, Inc. 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</w:tr>
      <w:tr w:rsidR="006924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250007.25000.055413/2013-85.</w:t>
            </w:r>
          </w:p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S.15.03/05/2013.03/05/2028.N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250007.25000.055413/2013-85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14/11/2012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19/11/2014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03/05/2028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Lei nº 12.527, Art. 23, Inc. 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</w:tr>
      <w:tr w:rsidR="006924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250007.25000.055413/2013-85.</w:t>
            </w:r>
          </w:p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S.15.03/05/2013.03/05/2028.N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250007.25000.055413/2013-85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03/05/2013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19/11/2014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03/05/2028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Lei nº 12.527, Art. 23, Inc. 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</w:tr>
      <w:tr w:rsidR="006924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250007.25000.055411/2013-96.</w:t>
            </w:r>
          </w:p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S.15.25/06/2013.25/06/2027.N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250007.25000.055411/2013-96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25/06/2013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19/11/2014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25/06/2027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Lei nº 12.527, Art. 23, Inc. 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</w:tr>
      <w:tr w:rsidR="006924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250007.25000.055416/2013-19.</w:t>
            </w:r>
          </w:p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S.15.25/06/2013.25/06/2028.N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250007.25000.055416/2013-19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25/06/2013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19/11/2014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25/06/2028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Lei nº 12.527, Art. 23, Inc. 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</w:tr>
      <w:tr w:rsidR="006924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250007.25000.055411/2013-96.</w:t>
            </w:r>
          </w:p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S.15.25/06/2013.25/06/2027.N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250007.25000.055411/2013-96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25/06/2013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19/11/2014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25/06/2027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Lei nº 12.527, Art. 23, Inc. 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</w:tr>
      <w:tr w:rsidR="006924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250007.25000.055411/2013-96.</w:t>
            </w:r>
          </w:p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S.15.25/06/2013.25/06/2027.N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250007.25000.055411/2013-96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25/06/2013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19/11/2014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25/06/2027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Lei nº 12.527, Art. 23, Inc. 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</w:tr>
      <w:tr w:rsidR="006924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250007.25000.055416/2013-19.</w:t>
            </w:r>
          </w:p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S.15.25/06/2013.25/06/2028.N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250007.25000.055416/2013-19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25/06/2013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19/11/2014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25/06/2028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Lei nº 12.527, Art. 23, Inc. 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</w:tr>
      <w:tr w:rsidR="006924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250007.25000.055414/2013-20.</w:t>
            </w:r>
          </w:p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S.15.26/06/2013.26/06/2027.N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250007.25000.055414/2013-20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26/06/2013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19/11/2014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26/06/2027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Lei nº 12.527, Art. 23, Inc. 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</w:tr>
      <w:tr w:rsidR="006924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250007.25000.049824/2011-70.</w:t>
            </w:r>
          </w:p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S.15.19/05/2011.19/05/2026.N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250007.25000.049824/2011-70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19/05/2011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19/11/2014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19/05/2026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Lei nº 12.527, Art. 23, Inc. 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</w:tr>
      <w:tr w:rsidR="006924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250007.25000.226262/2013-56.</w:t>
            </w:r>
          </w:p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S.15.17/12/2013.17/12/2028.N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250007.25000.226262/2013-56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17/12/2013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19/11/2014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17/12/2028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Lei nº 12.527, Art. 23, Inc. 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</w:tr>
      <w:tr w:rsidR="006924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250007.25000.172271/2011-58.</w:t>
            </w:r>
          </w:p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S.15.07/12/2011.07/12/2026.N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250007.25000.172271/2011-58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07/12/2011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19/11/2014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07/12/2026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Lei nº 12.527, Art. 23, Inc. 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</w:tr>
      <w:tr w:rsidR="006924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250007.25000.172271/2011-58.</w:t>
            </w:r>
          </w:p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S.15.07/12/2011.07/12/2026.N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250007.25000.172271/2011-58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07/12/2011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19/11/2014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07/12/2026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Lei nº 12.527, Art. 23, Inc. 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</w:tr>
    </w:tbl>
    <w:p w:rsidR="00692492" w:rsidRDefault="00692492"/>
    <w:sectPr w:rsidR="00692492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755" w:rsidRDefault="00D72755">
      <w:pPr>
        <w:spacing w:after="0" w:line="240" w:lineRule="auto"/>
      </w:pPr>
      <w:r>
        <w:separator/>
      </w:r>
    </w:p>
  </w:endnote>
  <w:endnote w:type="continuationSeparator" w:id="0">
    <w:p w:rsidR="00D72755" w:rsidRDefault="00D72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6B3" w:rsidRDefault="000A7524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05164C">
      <w:rPr>
        <w:b/>
        <w:bCs/>
        <w:noProof/>
      </w:rPr>
      <w:t>2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05164C">
      <w:rPr>
        <w:b/>
        <w:bCs/>
        <w:noProof/>
      </w:rPr>
      <w:t>4</w:t>
    </w:r>
    <w:r>
      <w:rPr>
        <w:b/>
        <w:bCs/>
      </w:rPr>
      <w:fldChar w:fldCharType="end"/>
    </w:r>
  </w:p>
  <w:p w:rsidR="00C576B3" w:rsidRDefault="00D7275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755" w:rsidRDefault="00D7275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72755" w:rsidRDefault="00D72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6B3" w:rsidRDefault="000A7524">
    <w:pPr>
      <w:pStyle w:val="Cabealho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GOVERNO FEDERAL</w:t>
    </w:r>
  </w:p>
  <w:p w:rsidR="00C576B3" w:rsidRDefault="000A7524">
    <w:pPr>
      <w:pStyle w:val="Cabealho"/>
    </w:pPr>
    <w:r>
      <w:rPr>
        <w:rFonts w:ascii="Arial" w:hAnsi="Arial" w:cs="Arial"/>
        <w:b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8130543</wp:posOffset>
              </wp:positionH>
              <wp:positionV relativeFrom="paragraph">
                <wp:posOffset>11430</wp:posOffset>
              </wp:positionV>
              <wp:extent cx="1120139" cy="1048387"/>
              <wp:effectExtent l="0" t="0" r="3811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0139" cy="10483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C576B3" w:rsidRDefault="000A7524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961354" cy="963960"/>
                                <wp:effectExtent l="0" t="0" r="0" b="7590"/>
                                <wp:docPr id="1" name="Imagem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 flipH="1">
                                          <a:off x="0" y="0"/>
                                          <a:ext cx="961354" cy="9639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  <a:prstDash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640.2pt;margin-top:.9pt;width:88.2pt;height:8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" stroked="f">
              <v:textbox>
                <w:txbxContent>
                  <w:p w:rsidR="00C576B3" w:rsidRDefault="000A7524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961354" cy="963960"/>
                          <wp:effectExtent l="0" t="0" r="0" b="7590"/>
                          <wp:docPr id="1" name="Imagem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 flipH="1">
                                    <a:off x="0" y="0"/>
                                    <a:ext cx="961354" cy="9639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  <a:prstDash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sz w:val="24"/>
        <w:szCs w:val="24"/>
      </w:rPr>
      <w:t>MINISTÉRIO DA SAÚDE</w:t>
    </w:r>
  </w:p>
  <w:p w:rsidR="00C576B3" w:rsidRDefault="00D72755">
    <w:pPr>
      <w:pStyle w:val="Cabealho"/>
      <w:rPr>
        <w:rFonts w:ascii="Arial" w:hAnsi="Arial" w:cs="Arial"/>
        <w:b/>
        <w:sz w:val="24"/>
        <w:szCs w:val="24"/>
      </w:rPr>
    </w:pPr>
  </w:p>
  <w:p w:rsidR="00C576B3" w:rsidRDefault="000A7524">
    <w:pPr>
      <w:pStyle w:val="Cabealho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FIOCRUZ</w:t>
    </w:r>
  </w:p>
  <w:p w:rsidR="00C576B3" w:rsidRDefault="000A7524">
    <w:pPr>
      <w:pStyle w:val="Cabealh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Fundação Oswaldo Cruz</w:t>
    </w:r>
  </w:p>
  <w:p w:rsidR="00C576B3" w:rsidRDefault="00D72755">
    <w:pPr>
      <w:pStyle w:val="Cabealho"/>
      <w:rPr>
        <w:rFonts w:ascii="Arial" w:hAnsi="Arial" w:cs="Arial"/>
        <w:sz w:val="24"/>
        <w:szCs w:val="24"/>
      </w:rPr>
    </w:pPr>
  </w:p>
  <w:p w:rsidR="00C576B3" w:rsidRDefault="000A7524">
    <w:pPr>
      <w:pStyle w:val="Cabealho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Rol de Informações Classificadas</w:t>
    </w:r>
  </w:p>
  <w:p w:rsidR="00C576B3" w:rsidRDefault="007530F7">
    <w:pPr>
      <w:pStyle w:val="Cabealh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Ano: 201</w:t>
    </w:r>
    <w:r w:rsidR="0005164C">
      <w:rPr>
        <w:rFonts w:ascii="Arial" w:hAnsi="Arial" w:cs="Arial"/>
        <w:sz w:val="24"/>
        <w:szCs w:val="24"/>
      </w:rPr>
      <w:t>9</w:t>
    </w:r>
  </w:p>
  <w:p w:rsidR="00C576B3" w:rsidRDefault="00D7275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492"/>
    <w:rsid w:val="0005164C"/>
    <w:rsid w:val="000A7524"/>
    <w:rsid w:val="00692492"/>
    <w:rsid w:val="007530F7"/>
    <w:rsid w:val="007D30A4"/>
    <w:rsid w:val="00B76905"/>
    <w:rsid w:val="00D7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82B23-C744-495C-AAE0-67A1194D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rPr>
      <w:b/>
      <w:bCs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1181</Words>
  <Characters>6382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Tavares</dc:creator>
  <dc:description/>
  <cp:lastModifiedBy>Érica de Castro Loureiro</cp:lastModifiedBy>
  <cp:revision>2</cp:revision>
  <dcterms:created xsi:type="dcterms:W3CDTF">2019-06-03T16:40:00Z</dcterms:created>
  <dcterms:modified xsi:type="dcterms:W3CDTF">2019-06-03T16:40:00Z</dcterms:modified>
</cp:coreProperties>
</file>